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9CB88">
      <w:pPr>
        <w:pStyle w:val="2"/>
        <w:spacing w:before="144" w:line="229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pacing w:val="7"/>
          <w:sz w:val="28"/>
          <w:szCs w:val="28"/>
        </w:rPr>
        <w:t>非预期事件审查申请表模板</w:t>
      </w:r>
    </w:p>
    <w:p w14:paraId="6CA9893B">
      <w:pPr>
        <w:spacing w:line="113" w:lineRule="exact"/>
      </w:pP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0"/>
        <w:gridCol w:w="403"/>
        <w:gridCol w:w="2127"/>
        <w:gridCol w:w="2251"/>
        <w:gridCol w:w="2429"/>
      </w:tblGrid>
      <w:tr w14:paraId="54BDC1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2553" w:type="dxa"/>
            <w:gridSpan w:val="2"/>
            <w:vAlign w:val="top"/>
          </w:tcPr>
          <w:p w14:paraId="4B79113A">
            <w:pPr>
              <w:pStyle w:val="5"/>
              <w:spacing w:before="159" w:line="221" w:lineRule="auto"/>
              <w:ind w:left="924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6807" w:type="dxa"/>
            <w:gridSpan w:val="3"/>
            <w:vAlign w:val="top"/>
          </w:tcPr>
          <w:p w14:paraId="4D685763">
            <w:pPr>
              <w:rPr>
                <w:rFonts w:ascii="Arial"/>
                <w:sz w:val="21"/>
                <w:szCs w:val="21"/>
              </w:rPr>
            </w:pPr>
          </w:p>
        </w:tc>
      </w:tr>
      <w:tr w14:paraId="66CEF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2553" w:type="dxa"/>
            <w:gridSpan w:val="2"/>
            <w:vAlign w:val="top"/>
          </w:tcPr>
          <w:p w14:paraId="10557D6C">
            <w:pPr>
              <w:pStyle w:val="5"/>
              <w:spacing w:before="153" w:line="219" w:lineRule="auto"/>
              <w:ind w:left="83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方案版本号</w:t>
            </w:r>
          </w:p>
        </w:tc>
        <w:tc>
          <w:tcPr>
            <w:tcW w:w="2127" w:type="dxa"/>
            <w:vAlign w:val="top"/>
          </w:tcPr>
          <w:p w14:paraId="0D74D76A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51" w:type="dxa"/>
            <w:vAlign w:val="top"/>
          </w:tcPr>
          <w:p w14:paraId="7C6274CD">
            <w:pPr>
              <w:pStyle w:val="5"/>
              <w:spacing w:before="153" w:line="219" w:lineRule="auto"/>
              <w:ind w:left="59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方案版本日期</w:t>
            </w:r>
          </w:p>
        </w:tc>
        <w:tc>
          <w:tcPr>
            <w:tcW w:w="2429" w:type="dxa"/>
            <w:vAlign w:val="top"/>
          </w:tcPr>
          <w:p w14:paraId="6FCE734F">
            <w:pPr>
              <w:rPr>
                <w:rFonts w:ascii="Arial"/>
                <w:sz w:val="21"/>
                <w:szCs w:val="21"/>
              </w:rPr>
            </w:pPr>
          </w:p>
        </w:tc>
      </w:tr>
      <w:tr w14:paraId="53FC15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553" w:type="dxa"/>
            <w:gridSpan w:val="2"/>
            <w:vAlign w:val="top"/>
          </w:tcPr>
          <w:p w14:paraId="6D761380">
            <w:pPr>
              <w:pStyle w:val="5"/>
              <w:spacing w:before="149" w:line="219" w:lineRule="auto"/>
              <w:ind w:left="56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知情同意书版本号</w:t>
            </w:r>
          </w:p>
        </w:tc>
        <w:tc>
          <w:tcPr>
            <w:tcW w:w="2127" w:type="dxa"/>
            <w:vAlign w:val="top"/>
          </w:tcPr>
          <w:p w14:paraId="16F07F70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51" w:type="dxa"/>
            <w:vAlign w:val="top"/>
          </w:tcPr>
          <w:p w14:paraId="5FB4AB41">
            <w:pPr>
              <w:pStyle w:val="5"/>
              <w:spacing w:before="149" w:line="219" w:lineRule="auto"/>
              <w:ind w:left="32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知情同意书版本日期</w:t>
            </w:r>
          </w:p>
        </w:tc>
        <w:tc>
          <w:tcPr>
            <w:tcW w:w="2429" w:type="dxa"/>
            <w:vAlign w:val="top"/>
          </w:tcPr>
          <w:p w14:paraId="0407B76C">
            <w:pPr>
              <w:rPr>
                <w:rFonts w:ascii="Arial"/>
                <w:sz w:val="21"/>
                <w:szCs w:val="21"/>
              </w:rPr>
            </w:pPr>
          </w:p>
        </w:tc>
      </w:tr>
      <w:tr w14:paraId="4C2BED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53" w:type="dxa"/>
            <w:gridSpan w:val="2"/>
            <w:vAlign w:val="top"/>
          </w:tcPr>
          <w:p w14:paraId="53B3FAAE">
            <w:pPr>
              <w:pStyle w:val="5"/>
              <w:spacing w:before="161" w:line="220" w:lineRule="auto"/>
              <w:ind w:left="65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伦理审查批件号</w:t>
            </w:r>
          </w:p>
        </w:tc>
        <w:tc>
          <w:tcPr>
            <w:tcW w:w="2127" w:type="dxa"/>
            <w:vAlign w:val="top"/>
          </w:tcPr>
          <w:p w14:paraId="3B973E5A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51" w:type="dxa"/>
            <w:vAlign w:val="top"/>
          </w:tcPr>
          <w:p w14:paraId="751C335F">
            <w:pPr>
              <w:pStyle w:val="5"/>
              <w:spacing w:before="161" w:line="219" w:lineRule="auto"/>
              <w:ind w:left="68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</w:t>
            </w:r>
          </w:p>
        </w:tc>
        <w:tc>
          <w:tcPr>
            <w:tcW w:w="2429" w:type="dxa"/>
            <w:vAlign w:val="top"/>
          </w:tcPr>
          <w:p w14:paraId="3701B467">
            <w:pPr>
              <w:rPr>
                <w:rFonts w:ascii="Arial"/>
                <w:sz w:val="21"/>
                <w:szCs w:val="21"/>
              </w:rPr>
            </w:pPr>
          </w:p>
        </w:tc>
      </w:tr>
      <w:tr w14:paraId="1816C8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360" w:type="dxa"/>
            <w:gridSpan w:val="5"/>
            <w:vAlign w:val="top"/>
          </w:tcPr>
          <w:p w14:paraId="21C14982">
            <w:pPr>
              <w:pStyle w:val="5"/>
              <w:spacing w:before="83" w:line="220" w:lineRule="auto"/>
              <w:ind w:left="3787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一、非预期事件的情况</w:t>
            </w:r>
          </w:p>
        </w:tc>
      </w:tr>
      <w:tr w14:paraId="24089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9360" w:type="dxa"/>
            <w:gridSpan w:val="5"/>
            <w:vAlign w:val="top"/>
          </w:tcPr>
          <w:p w14:paraId="32302F76">
            <w:pPr>
              <w:pStyle w:val="5"/>
              <w:spacing w:before="30" w:line="220" w:lineRule="auto"/>
              <w:ind w:left="1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请描述事件情况与原因发生日期/发现日期</w:t>
            </w:r>
            <w:r>
              <w:rPr>
                <w:spacing w:val="-1"/>
                <w:sz w:val="21"/>
                <w:szCs w:val="21"/>
              </w:rPr>
              <w:t>/发现途径等：</w:t>
            </w:r>
          </w:p>
          <w:p w14:paraId="784C5F5D">
            <w:pPr>
              <w:pStyle w:val="5"/>
              <w:spacing w:before="58" w:line="219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与研究的相关性：</w:t>
            </w:r>
          </w:p>
          <w:p w14:paraId="2FF76852">
            <w:pPr>
              <w:pStyle w:val="5"/>
              <w:spacing w:before="136" w:line="221" w:lineRule="auto"/>
              <w:ind w:left="133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□有关</w:t>
            </w:r>
            <w:r>
              <w:rPr>
                <w:spacing w:val="11"/>
                <w:sz w:val="21"/>
                <w:szCs w:val="21"/>
              </w:rPr>
              <w:t xml:space="preserve">   </w:t>
            </w:r>
            <w:r>
              <w:rPr>
                <w:spacing w:val="-7"/>
                <w:sz w:val="21"/>
                <w:szCs w:val="21"/>
              </w:rPr>
              <w:t>□可能有关</w:t>
            </w:r>
            <w:r>
              <w:rPr>
                <w:spacing w:val="5"/>
                <w:sz w:val="21"/>
                <w:szCs w:val="21"/>
              </w:rPr>
              <w:t xml:space="preserve">     </w:t>
            </w:r>
            <w:r>
              <w:rPr>
                <w:spacing w:val="-7"/>
                <w:sz w:val="21"/>
                <w:szCs w:val="21"/>
              </w:rPr>
              <w:t>□无关</w:t>
            </w:r>
            <w:r>
              <w:rPr>
                <w:spacing w:val="6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□无法判定</w:t>
            </w:r>
          </w:p>
        </w:tc>
      </w:tr>
      <w:tr w14:paraId="661A0D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360" w:type="dxa"/>
            <w:gridSpan w:val="5"/>
            <w:vAlign w:val="top"/>
          </w:tcPr>
          <w:p w14:paraId="3FACEA77">
            <w:pPr>
              <w:pStyle w:val="5"/>
              <w:spacing w:before="82" w:line="220" w:lineRule="auto"/>
              <w:ind w:left="3787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二、非预期事件的影响</w:t>
            </w:r>
          </w:p>
        </w:tc>
      </w:tr>
      <w:tr w14:paraId="0DAE0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360" w:type="dxa"/>
            <w:gridSpan w:val="5"/>
            <w:vAlign w:val="top"/>
          </w:tcPr>
          <w:p w14:paraId="3B8AA28C">
            <w:pPr>
              <w:pStyle w:val="5"/>
              <w:spacing w:before="134" w:line="221" w:lineRule="auto"/>
              <w:ind w:left="118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是否影响受试者的安全：</w:t>
            </w:r>
            <w:r>
              <w:rPr>
                <w:spacing w:val="-52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</w:tc>
      </w:tr>
      <w:tr w14:paraId="0F03D2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360" w:type="dxa"/>
            <w:gridSpan w:val="5"/>
            <w:vAlign w:val="top"/>
          </w:tcPr>
          <w:p w14:paraId="2A123804">
            <w:pPr>
              <w:pStyle w:val="5"/>
              <w:spacing w:before="135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是否影响受试者的权益：</w:t>
            </w:r>
            <w:r>
              <w:rPr>
                <w:spacing w:val="-52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</w:tc>
      </w:tr>
      <w:tr w14:paraId="57CE9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360" w:type="dxa"/>
            <w:gridSpan w:val="5"/>
            <w:vAlign w:val="top"/>
          </w:tcPr>
          <w:p w14:paraId="5BC0140F">
            <w:pPr>
              <w:pStyle w:val="5"/>
              <w:spacing w:before="135" w:line="219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是否对研究结果产生显著影响：</w:t>
            </w:r>
            <w:r>
              <w:rPr>
                <w:spacing w:val="-6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□是   □否</w:t>
            </w:r>
          </w:p>
        </w:tc>
      </w:tr>
      <w:tr w14:paraId="1163DF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360" w:type="dxa"/>
            <w:gridSpan w:val="5"/>
            <w:vAlign w:val="top"/>
          </w:tcPr>
          <w:p w14:paraId="24E49551">
            <w:pPr>
              <w:pStyle w:val="5"/>
              <w:spacing w:before="82" w:line="220" w:lineRule="auto"/>
              <w:ind w:left="3153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三、非预期事件的处理措施（请描述）</w:t>
            </w:r>
          </w:p>
        </w:tc>
      </w:tr>
      <w:tr w14:paraId="601855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9360" w:type="dxa"/>
            <w:gridSpan w:val="5"/>
            <w:vAlign w:val="top"/>
          </w:tcPr>
          <w:p w14:paraId="135FAF5A">
            <w:pPr>
              <w:rPr>
                <w:rFonts w:ascii="Arial"/>
                <w:sz w:val="21"/>
                <w:szCs w:val="21"/>
              </w:rPr>
            </w:pPr>
          </w:p>
        </w:tc>
      </w:tr>
      <w:tr w14:paraId="0B37FC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150" w:type="dxa"/>
            <w:vAlign w:val="top"/>
          </w:tcPr>
          <w:p w14:paraId="20FACE24">
            <w:pPr>
              <w:pStyle w:val="5"/>
              <w:spacing w:before="206" w:line="219" w:lineRule="auto"/>
              <w:ind w:left="62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7210" w:type="dxa"/>
            <w:gridSpan w:val="4"/>
            <w:vAlign w:val="top"/>
          </w:tcPr>
          <w:p w14:paraId="091A7E43">
            <w:pPr>
              <w:spacing w:line="320" w:lineRule="auto"/>
              <w:rPr>
                <w:rFonts w:ascii="Arial"/>
                <w:sz w:val="21"/>
                <w:szCs w:val="21"/>
              </w:rPr>
            </w:pPr>
          </w:p>
          <w:p w14:paraId="520CC701">
            <w:pPr>
              <w:pStyle w:val="5"/>
              <w:spacing w:before="59" w:line="220" w:lineRule="auto"/>
              <w:ind w:firstLine="5292" w:firstLineChars="270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年</w:t>
            </w:r>
            <w:r>
              <w:rPr>
                <w:spacing w:val="3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月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日</w:t>
            </w:r>
          </w:p>
        </w:tc>
      </w:tr>
    </w:tbl>
    <w:p w14:paraId="257005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2127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2024-11-12T07:19:20Z</dcterms:created>
  <dc:creator>lib</dc:creator>
  <cp:lastModifiedBy>套马的汉子</cp:lastModifiedBy>
  <dcterms:modified xsi:type="dcterms:W3CDTF">2024-11-12T07:19:38Z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BE9D16DE9586481CA490057BCF8FA553_12</vt:lpwstr>
  </property>
</Properties>
</file>